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10" w:rsidRPr="00AE7C10" w:rsidRDefault="00AE7C10" w:rsidP="00AE7C10">
      <w:pPr>
        <w:shd w:val="clear" w:color="auto" w:fill="FFFFFF"/>
        <w:spacing w:before="120" w:after="75"/>
        <w:ind w:left="120"/>
        <w:outlineLvl w:val="1"/>
        <w:rPr>
          <w:rFonts w:ascii="Arial" w:eastAsia="Times New Roman" w:hAnsi="Arial" w:cs="Arial"/>
          <w:b/>
          <w:bCs/>
          <w:color w:val="026AA2"/>
          <w:kern w:val="36"/>
          <w:sz w:val="27"/>
          <w:szCs w:val="27"/>
          <w:lang w:val="en-GB" w:eastAsia="en-GB" w:bidi="ar-SA"/>
        </w:rPr>
      </w:pPr>
      <w:r w:rsidRPr="00AE7C10">
        <w:rPr>
          <w:rFonts w:ascii="Arial" w:eastAsia="Times New Roman" w:hAnsi="Arial" w:cs="Arial"/>
          <w:b/>
          <w:bCs/>
          <w:color w:val="026AA2"/>
          <w:kern w:val="36"/>
          <w:sz w:val="27"/>
          <w:szCs w:val="27"/>
          <w:lang w:val="en-GB" w:eastAsia="en-GB" w:bidi="ar-SA"/>
        </w:rPr>
        <w:t>My Health Online</w:t>
      </w:r>
    </w:p>
    <w:p w:rsidR="00AE7C10" w:rsidRPr="00AE7C10" w:rsidRDefault="00AE7C10" w:rsidP="00AE7C10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  <w:sz w:val="18"/>
          <w:szCs w:val="18"/>
          <w:lang w:val="en-GB" w:eastAsia="en-GB" w:bidi="ar-SA"/>
        </w:rPr>
      </w:pPr>
      <w:r w:rsidRPr="00AE7C10">
        <w:rPr>
          <w:rFonts w:ascii="Arial" w:eastAsia="Times New Roman" w:hAnsi="Arial" w:cs="Arial"/>
          <w:color w:val="000000"/>
          <w:sz w:val="18"/>
          <w:szCs w:val="18"/>
          <w:lang w:val="en-GB" w:eastAsia="en-GB" w:bidi="ar-SA"/>
        </w:rPr>
        <w:t>Patients can take a greater involvement in their own healthcare via the internet, in a similar way to shopping or banking online.</w:t>
      </w:r>
      <w:r>
        <w:rPr>
          <w:rFonts w:ascii="Arial" w:eastAsia="Times New Roman" w:hAnsi="Arial" w:cs="Arial"/>
          <w:b/>
          <w:bCs/>
          <w:noProof/>
          <w:color w:val="026AA2"/>
          <w:kern w:val="36"/>
          <w:sz w:val="27"/>
          <w:szCs w:val="27"/>
          <w:lang w:val="en-GB" w:eastAsia="en-GB" w:bidi="ar-SA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04950" cy="2057400"/>
            <wp:effectExtent l="19050" t="0" r="0" b="0"/>
            <wp:wrapSquare wrapText="bothSides"/>
            <wp:docPr id="2" name="Picture 2" descr="http://www.wales.nhs.uk/sitesplus/gallery/874/mhol_patient_leaf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les.nhs.uk/sitesplus/gallery/874/mhol_patient_leafl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C10" w:rsidRPr="00AE7C10" w:rsidRDefault="00AE7C10" w:rsidP="00AE7C10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  <w:sz w:val="18"/>
          <w:szCs w:val="18"/>
          <w:lang w:val="en-GB" w:eastAsia="en-GB" w:bidi="ar-SA"/>
        </w:rPr>
      </w:pPr>
      <w:r w:rsidRPr="00AE7C10">
        <w:rPr>
          <w:rFonts w:ascii="Arial" w:eastAsia="Times New Roman" w:hAnsi="Arial" w:cs="Arial"/>
          <w:color w:val="000000"/>
          <w:sz w:val="18"/>
          <w:szCs w:val="18"/>
          <w:lang w:val="en-GB" w:eastAsia="en-GB" w:bidi="ar-SA"/>
        </w:rPr>
        <w:t> </w:t>
      </w:r>
    </w:p>
    <w:p w:rsidR="00AE7C10" w:rsidRPr="00AE7C10" w:rsidRDefault="00AE7C10" w:rsidP="00AE7C10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  <w:sz w:val="18"/>
          <w:szCs w:val="18"/>
          <w:lang w:val="en-GB" w:eastAsia="en-GB" w:bidi="ar-SA"/>
        </w:rPr>
      </w:pPr>
      <w:r w:rsidRPr="00AE7C10">
        <w:rPr>
          <w:rFonts w:ascii="Arial" w:eastAsia="Times New Roman" w:hAnsi="Arial" w:cs="Arial"/>
          <w:b/>
          <w:bCs/>
          <w:color w:val="000000"/>
          <w:sz w:val="18"/>
          <w:lang w:val="en-GB" w:eastAsia="en-GB" w:bidi="ar-SA"/>
        </w:rPr>
        <w:t>My Health Online gives patients the opportunity</w:t>
      </w:r>
    </w:p>
    <w:p w:rsidR="00AE7C10" w:rsidRPr="00AE7C10" w:rsidRDefault="00AE7C10" w:rsidP="00AE7C10">
      <w:pPr>
        <w:numPr>
          <w:ilvl w:val="0"/>
          <w:numId w:val="1"/>
        </w:numPr>
        <w:shd w:val="clear" w:color="auto" w:fill="FFFFFF"/>
        <w:spacing w:before="90" w:after="90" w:line="336" w:lineRule="atLeast"/>
        <w:ind w:left="870" w:right="150"/>
        <w:rPr>
          <w:rFonts w:ascii="Arial" w:eastAsia="Times New Roman" w:hAnsi="Arial" w:cs="Arial"/>
          <w:color w:val="000000"/>
          <w:sz w:val="18"/>
          <w:szCs w:val="18"/>
          <w:lang w:val="en-GB" w:eastAsia="en-GB" w:bidi="ar-SA"/>
        </w:rPr>
      </w:pPr>
      <w:r w:rsidRPr="00AE7C10">
        <w:rPr>
          <w:rFonts w:ascii="Arial" w:eastAsia="Times New Roman" w:hAnsi="Arial" w:cs="Arial"/>
          <w:color w:val="000000"/>
          <w:sz w:val="18"/>
          <w:szCs w:val="18"/>
          <w:lang w:val="en-GB" w:eastAsia="en-GB" w:bidi="ar-SA"/>
        </w:rPr>
        <w:t>to book GP appointments</w:t>
      </w:r>
    </w:p>
    <w:p w:rsidR="00AE7C10" w:rsidRPr="00AE7C10" w:rsidRDefault="00AE7C10" w:rsidP="00AE7C10">
      <w:pPr>
        <w:numPr>
          <w:ilvl w:val="0"/>
          <w:numId w:val="1"/>
        </w:numPr>
        <w:shd w:val="clear" w:color="auto" w:fill="FFFFFF"/>
        <w:spacing w:before="90" w:after="90" w:line="336" w:lineRule="atLeast"/>
        <w:ind w:left="870" w:right="150"/>
        <w:rPr>
          <w:rFonts w:ascii="Arial" w:eastAsia="Times New Roman" w:hAnsi="Arial" w:cs="Arial"/>
          <w:color w:val="000000"/>
          <w:sz w:val="18"/>
          <w:szCs w:val="18"/>
          <w:lang w:val="en-GB" w:eastAsia="en-GB" w:bidi="ar-SA"/>
        </w:rPr>
      </w:pPr>
      <w:r w:rsidRPr="00AE7C10">
        <w:rPr>
          <w:rFonts w:ascii="Arial" w:eastAsia="Times New Roman" w:hAnsi="Arial" w:cs="Arial"/>
          <w:color w:val="000000"/>
          <w:sz w:val="18"/>
          <w:szCs w:val="18"/>
          <w:lang w:val="en-GB" w:eastAsia="en-GB" w:bidi="ar-SA"/>
        </w:rPr>
        <w:t>order repeat prescriptions</w:t>
      </w:r>
    </w:p>
    <w:p w:rsidR="00AE7C10" w:rsidRPr="00AE7C10" w:rsidRDefault="00AE7C10" w:rsidP="00AE7C10">
      <w:pPr>
        <w:numPr>
          <w:ilvl w:val="0"/>
          <w:numId w:val="1"/>
        </w:numPr>
        <w:shd w:val="clear" w:color="auto" w:fill="FFFFFF"/>
        <w:spacing w:before="90" w:after="90" w:line="336" w:lineRule="atLeast"/>
        <w:ind w:left="870" w:right="150"/>
        <w:rPr>
          <w:rFonts w:ascii="Arial" w:eastAsia="Times New Roman" w:hAnsi="Arial" w:cs="Arial"/>
          <w:color w:val="000000"/>
          <w:sz w:val="18"/>
          <w:szCs w:val="18"/>
          <w:lang w:val="en-GB" w:eastAsia="en-GB" w:bidi="ar-SA"/>
        </w:rPr>
      </w:pPr>
      <w:r w:rsidRPr="00AE7C10">
        <w:rPr>
          <w:rFonts w:ascii="Arial" w:eastAsia="Times New Roman" w:hAnsi="Arial" w:cs="Arial"/>
          <w:color w:val="000000"/>
          <w:sz w:val="18"/>
          <w:szCs w:val="18"/>
          <w:lang w:val="en-GB" w:eastAsia="en-GB" w:bidi="ar-SA"/>
        </w:rPr>
        <w:t>update their general details such as change of address</w:t>
      </w:r>
    </w:p>
    <w:p w:rsidR="00AE7C10" w:rsidRPr="00AE7C10" w:rsidRDefault="00AE7C10" w:rsidP="00AE7C10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  <w:sz w:val="18"/>
          <w:szCs w:val="18"/>
          <w:lang w:val="en-GB" w:eastAsia="en-GB" w:bidi="ar-SA"/>
        </w:rPr>
      </w:pPr>
      <w:proofErr w:type="gramStart"/>
      <w:r w:rsidRPr="00AE7C10">
        <w:rPr>
          <w:rFonts w:ascii="Arial" w:eastAsia="Times New Roman" w:hAnsi="Arial" w:cs="Arial"/>
          <w:b/>
          <w:bCs/>
          <w:color w:val="000000"/>
          <w:sz w:val="18"/>
          <w:lang w:val="en-GB" w:eastAsia="en-GB" w:bidi="ar-SA"/>
        </w:rPr>
        <w:t>all</w:t>
      </w:r>
      <w:proofErr w:type="gramEnd"/>
      <w:r w:rsidRPr="00AE7C10">
        <w:rPr>
          <w:rFonts w:ascii="Arial" w:eastAsia="Times New Roman" w:hAnsi="Arial" w:cs="Arial"/>
          <w:b/>
          <w:bCs/>
          <w:color w:val="000000"/>
          <w:sz w:val="18"/>
          <w:lang w:val="en-GB" w:eastAsia="en-GB" w:bidi="ar-SA"/>
        </w:rPr>
        <w:t xml:space="preserve"> from the convenience of your own computer or device.</w:t>
      </w:r>
    </w:p>
    <w:p w:rsidR="00AE7C10" w:rsidRPr="00AE7C10" w:rsidRDefault="00AE7C10" w:rsidP="00AE7C10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  <w:sz w:val="18"/>
          <w:szCs w:val="18"/>
          <w:lang w:val="en-GB" w:eastAsia="en-GB" w:bidi="ar-SA"/>
        </w:rPr>
      </w:pPr>
      <w:r w:rsidRPr="00AE7C10">
        <w:rPr>
          <w:rFonts w:ascii="Arial" w:eastAsia="Times New Roman" w:hAnsi="Arial" w:cs="Arial"/>
          <w:color w:val="000000"/>
          <w:sz w:val="18"/>
          <w:szCs w:val="18"/>
          <w:lang w:val="en-GB" w:eastAsia="en-GB" w:bidi="ar-SA"/>
        </w:rPr>
        <w:t>  </w:t>
      </w:r>
    </w:p>
    <w:p w:rsidR="00AE7C10" w:rsidRPr="00AE7C10" w:rsidRDefault="00AE7C10" w:rsidP="00AE7C10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  <w:sz w:val="18"/>
          <w:szCs w:val="18"/>
          <w:lang w:val="en-GB" w:eastAsia="en-GB" w:bidi="ar-SA"/>
        </w:rPr>
      </w:pPr>
      <w:r w:rsidRPr="00AE7C10">
        <w:rPr>
          <w:rFonts w:ascii="Arial" w:eastAsia="Times New Roman" w:hAnsi="Arial" w:cs="Arial"/>
          <w:b/>
          <w:bCs/>
          <w:color w:val="000000"/>
          <w:sz w:val="18"/>
          <w:lang w:val="en-GB" w:eastAsia="en-GB" w:bidi="ar-SA"/>
        </w:rPr>
        <w:t>Advantages of online services include:</w:t>
      </w:r>
    </w:p>
    <w:p w:rsidR="00AE7C10" w:rsidRPr="00AE7C10" w:rsidRDefault="00AE7C10" w:rsidP="00AE7C10">
      <w:pPr>
        <w:numPr>
          <w:ilvl w:val="0"/>
          <w:numId w:val="2"/>
        </w:numPr>
        <w:shd w:val="clear" w:color="auto" w:fill="FFFFFF"/>
        <w:spacing w:before="90" w:after="90" w:line="336" w:lineRule="atLeast"/>
        <w:ind w:left="870" w:right="150"/>
        <w:rPr>
          <w:rFonts w:ascii="Arial" w:eastAsia="Times New Roman" w:hAnsi="Arial" w:cs="Arial"/>
          <w:color w:val="000000"/>
          <w:sz w:val="18"/>
          <w:szCs w:val="18"/>
          <w:lang w:val="en-GB" w:eastAsia="en-GB" w:bidi="ar-SA"/>
        </w:rPr>
      </w:pPr>
      <w:r w:rsidRPr="00AE7C10">
        <w:rPr>
          <w:rFonts w:ascii="Arial" w:eastAsia="Times New Roman" w:hAnsi="Arial" w:cs="Arial"/>
          <w:color w:val="000000"/>
          <w:sz w:val="18"/>
          <w:szCs w:val="18"/>
          <w:lang w:val="en-GB" w:eastAsia="en-GB" w:bidi="ar-SA"/>
        </w:rPr>
        <w:t>No hanging on the phone, waiting to get through to the GP surgery</w:t>
      </w:r>
    </w:p>
    <w:p w:rsidR="00AE7C10" w:rsidRPr="00AE7C10" w:rsidRDefault="00AE7C10" w:rsidP="00AE7C10">
      <w:pPr>
        <w:numPr>
          <w:ilvl w:val="0"/>
          <w:numId w:val="2"/>
        </w:numPr>
        <w:shd w:val="clear" w:color="auto" w:fill="FFFFFF"/>
        <w:spacing w:before="90" w:after="90" w:line="336" w:lineRule="atLeast"/>
        <w:ind w:left="870" w:right="150"/>
        <w:rPr>
          <w:rFonts w:ascii="Arial" w:eastAsia="Times New Roman" w:hAnsi="Arial" w:cs="Arial"/>
          <w:color w:val="000000"/>
          <w:sz w:val="18"/>
          <w:szCs w:val="18"/>
          <w:lang w:val="en-GB" w:eastAsia="en-GB" w:bidi="ar-SA"/>
        </w:rPr>
      </w:pPr>
      <w:r w:rsidRPr="00AE7C10">
        <w:rPr>
          <w:rFonts w:ascii="Arial" w:eastAsia="Times New Roman" w:hAnsi="Arial" w:cs="Arial"/>
          <w:color w:val="000000"/>
          <w:sz w:val="18"/>
          <w:szCs w:val="18"/>
          <w:lang w:val="en-GB" w:eastAsia="en-GB" w:bidi="ar-SA"/>
        </w:rPr>
        <w:t>Convenient access to GP services from home or work — or anywhere with internet access</w:t>
      </w:r>
    </w:p>
    <w:p w:rsidR="00AE7C10" w:rsidRPr="00AE7C10" w:rsidRDefault="00AE7C10" w:rsidP="00AE7C10">
      <w:pPr>
        <w:numPr>
          <w:ilvl w:val="0"/>
          <w:numId w:val="2"/>
        </w:numPr>
        <w:shd w:val="clear" w:color="auto" w:fill="FFFFFF"/>
        <w:spacing w:before="90" w:line="336" w:lineRule="atLeast"/>
        <w:ind w:left="870" w:right="150"/>
        <w:rPr>
          <w:rFonts w:ascii="Arial" w:eastAsia="Times New Roman" w:hAnsi="Arial" w:cs="Arial"/>
          <w:color w:val="000000"/>
          <w:sz w:val="18"/>
          <w:szCs w:val="18"/>
          <w:lang w:val="en-GB" w:eastAsia="en-GB" w:bidi="ar-SA"/>
        </w:rPr>
      </w:pPr>
      <w:r w:rsidRPr="00AE7C10">
        <w:rPr>
          <w:rFonts w:ascii="Arial" w:eastAsia="Times New Roman" w:hAnsi="Arial" w:cs="Arial"/>
          <w:color w:val="000000"/>
          <w:sz w:val="18"/>
          <w:szCs w:val="18"/>
          <w:lang w:val="en-GB" w:eastAsia="en-GB" w:bidi="ar-SA"/>
        </w:rPr>
        <w:t>Reduced administration for the GP practice </w:t>
      </w:r>
    </w:p>
    <w:p w:rsidR="00486236" w:rsidRDefault="00486236"/>
    <w:p w:rsidR="00AE7C10" w:rsidRDefault="00AE7C10">
      <w:r>
        <w:rPr>
          <w:rFonts w:ascii="Arial" w:hAnsi="Arial" w:cs="Arial"/>
          <w:color w:val="000000"/>
          <w:sz w:val="18"/>
          <w:szCs w:val="18"/>
        </w:rPr>
        <w:t>You need to call into your GP practice and sign up. Your GP will issue you with a registration letter.</w:t>
      </w:r>
    </w:p>
    <w:p w:rsidR="00AE7C10" w:rsidRPr="00AE7C10" w:rsidRDefault="00AE7C10" w:rsidP="00AE7C10"/>
    <w:p w:rsidR="00AE7C10" w:rsidRPr="00AE7C10" w:rsidRDefault="00AE7C10" w:rsidP="00AE7C10"/>
    <w:p w:rsidR="00AE7C10" w:rsidRPr="00AE7C10" w:rsidRDefault="00AE7C10" w:rsidP="00AE7C10"/>
    <w:p w:rsidR="00AE7C10" w:rsidRPr="00AE7C10" w:rsidRDefault="00AE7C10" w:rsidP="00AE7C10">
      <w:bookmarkStart w:id="0" w:name="_GoBack"/>
      <w:bookmarkEnd w:id="0"/>
    </w:p>
    <w:sectPr w:rsidR="00AE7C10" w:rsidRPr="00AE7C10" w:rsidSect="00486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5272"/>
    <w:multiLevelType w:val="multilevel"/>
    <w:tmpl w:val="B97E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676D59"/>
    <w:multiLevelType w:val="multilevel"/>
    <w:tmpl w:val="62BA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7C10"/>
    <w:rsid w:val="00486236"/>
    <w:rsid w:val="005B5E1A"/>
    <w:rsid w:val="00610FF4"/>
    <w:rsid w:val="00AE7C10"/>
    <w:rsid w:val="00F20A2A"/>
    <w:rsid w:val="00F847B3"/>
    <w:rsid w:val="00FD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140FC"/>
  <w15:docId w15:val="{F8B006CF-C278-4526-A779-A760A400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E1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E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5E1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E1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5E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5E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5E1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5E1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5E1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5E1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E1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5E1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E1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5E1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5E1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5E1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5E1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5E1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5E1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B5E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B5E1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5E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B5E1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B5E1A"/>
    <w:rPr>
      <w:b/>
      <w:bCs/>
    </w:rPr>
  </w:style>
  <w:style w:type="character" w:styleId="Emphasis">
    <w:name w:val="Emphasis"/>
    <w:basedOn w:val="DefaultParagraphFont"/>
    <w:uiPriority w:val="20"/>
    <w:qFormat/>
    <w:rsid w:val="005B5E1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B5E1A"/>
    <w:rPr>
      <w:szCs w:val="32"/>
    </w:rPr>
  </w:style>
  <w:style w:type="paragraph" w:styleId="ListParagraph">
    <w:name w:val="List Paragraph"/>
    <w:basedOn w:val="Normal"/>
    <w:uiPriority w:val="34"/>
    <w:qFormat/>
    <w:rsid w:val="005B5E1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5E1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B5E1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5E1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5E1A"/>
    <w:rPr>
      <w:b/>
      <w:i/>
      <w:sz w:val="24"/>
    </w:rPr>
  </w:style>
  <w:style w:type="character" w:styleId="SubtleEmphasis">
    <w:name w:val="Subtle Emphasis"/>
    <w:uiPriority w:val="19"/>
    <w:qFormat/>
    <w:rsid w:val="005B5E1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B5E1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B5E1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B5E1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B5E1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5E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9702">
              <w:marLeft w:val="0"/>
              <w:marRight w:val="0"/>
              <w:marTop w:val="75"/>
              <w:marBottom w:val="450"/>
              <w:divBdr>
                <w:top w:val="single" w:sz="36" w:space="0" w:color="6AC2E8"/>
                <w:left w:val="single" w:sz="36" w:space="0" w:color="6AC2E8"/>
                <w:bottom w:val="single" w:sz="36" w:space="0" w:color="6AC2E8"/>
                <w:right w:val="single" w:sz="36" w:space="0" w:color="6AC2E8"/>
              </w:divBdr>
              <w:divsChild>
                <w:div w:id="16650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6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1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4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8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3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98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>NHS Wales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Morgan</dc:creator>
  <cp:lastModifiedBy>Dispensary1 W91624</cp:lastModifiedBy>
  <cp:revision>3</cp:revision>
  <cp:lastPrinted>2016-06-23T10:34:00Z</cp:lastPrinted>
  <dcterms:created xsi:type="dcterms:W3CDTF">2016-06-23T11:07:00Z</dcterms:created>
  <dcterms:modified xsi:type="dcterms:W3CDTF">2020-05-01T14:14:00Z</dcterms:modified>
</cp:coreProperties>
</file>